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3413" w14:textId="6EC64E55" w:rsidR="003B2703" w:rsidRPr="00767F1F" w:rsidRDefault="003B2703" w:rsidP="003B2703">
      <w:pPr>
        <w:pStyle w:val="Heading1"/>
        <w:jc w:val="center"/>
        <w:rPr>
          <w:b/>
          <w:bCs/>
        </w:rPr>
      </w:pPr>
      <w:r w:rsidRPr="00767F1F">
        <w:rPr>
          <w:b/>
          <w:bCs/>
        </w:rPr>
        <w:t>Drainage Assessment Report</w:t>
      </w:r>
      <w:r w:rsidR="005B3F6B">
        <w:rPr>
          <w:b/>
          <w:bCs/>
        </w:rPr>
        <w:t xml:space="preserve"> </w:t>
      </w:r>
      <w:r w:rsidR="005B3F6B" w:rsidRPr="005B3F6B">
        <w:rPr>
          <w:b/>
          <w:bCs/>
          <w:i/>
          <w:iCs/>
          <w:highlight w:val="yellow"/>
          <w:u w:val="single"/>
        </w:rPr>
        <w:t>Template</w:t>
      </w:r>
    </w:p>
    <w:p w14:paraId="2EEADCB8" w14:textId="032248CE" w:rsidR="003B2703" w:rsidRDefault="003B2703" w:rsidP="003B2703"/>
    <w:p w14:paraId="554FAA2A" w14:textId="4B96DA46" w:rsidR="003B2703" w:rsidRPr="00767F1F" w:rsidRDefault="003B2703" w:rsidP="00995DCA">
      <w:pPr>
        <w:pStyle w:val="Heading2"/>
        <w:ind w:firstLine="720"/>
        <w:rPr>
          <w:b/>
          <w:bCs/>
        </w:rPr>
      </w:pPr>
      <w:r w:rsidRPr="00767F1F">
        <w:rPr>
          <w:b/>
          <w:bCs/>
        </w:rPr>
        <w:t>Customer contact details</w:t>
      </w:r>
    </w:p>
    <w:p w14:paraId="7B0629AC" w14:textId="1B49D2EB" w:rsidR="003B2703" w:rsidRPr="00800CE8" w:rsidRDefault="003B2703" w:rsidP="001B3B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0CE8">
        <w:rPr>
          <w:sz w:val="24"/>
          <w:szCs w:val="24"/>
        </w:rPr>
        <w:t>Name:</w:t>
      </w:r>
    </w:p>
    <w:p w14:paraId="0D68F341" w14:textId="7A2D42EE" w:rsidR="003B2703" w:rsidRPr="00800CE8" w:rsidRDefault="003B2703" w:rsidP="001B3B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0CE8">
        <w:rPr>
          <w:sz w:val="24"/>
          <w:szCs w:val="24"/>
        </w:rPr>
        <w:t>Contact number:</w:t>
      </w:r>
    </w:p>
    <w:p w14:paraId="61059749" w14:textId="356DA231" w:rsidR="003B2703" w:rsidRPr="00800CE8" w:rsidRDefault="003B2703" w:rsidP="001B3B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0CE8">
        <w:rPr>
          <w:sz w:val="24"/>
          <w:szCs w:val="24"/>
        </w:rPr>
        <w:t>Email:</w:t>
      </w:r>
    </w:p>
    <w:p w14:paraId="45A7F915" w14:textId="36FAB1FA" w:rsidR="003B2703" w:rsidRPr="00767F1F" w:rsidRDefault="004C35F2" w:rsidP="00995DCA">
      <w:pPr>
        <w:pStyle w:val="Heading2"/>
        <w:ind w:firstLine="720"/>
        <w:rPr>
          <w:b/>
          <w:bCs/>
        </w:rPr>
      </w:pPr>
      <w:r w:rsidRPr="00767F1F">
        <w:rPr>
          <w:b/>
          <w:bCs/>
        </w:rPr>
        <w:t xml:space="preserve">Property </w:t>
      </w:r>
      <w:r w:rsidR="003B2703" w:rsidRPr="00767F1F">
        <w:rPr>
          <w:b/>
          <w:bCs/>
        </w:rPr>
        <w:t>Address</w:t>
      </w:r>
    </w:p>
    <w:p w14:paraId="77446F3C" w14:textId="77777777" w:rsidR="0046778C" w:rsidRDefault="0046778C" w:rsidP="0046778C">
      <w:pPr>
        <w:pStyle w:val="ListParagraph"/>
        <w:numPr>
          <w:ilvl w:val="0"/>
          <w:numId w:val="1"/>
        </w:numPr>
      </w:pPr>
    </w:p>
    <w:p w14:paraId="176C4E4E" w14:textId="77777777" w:rsidR="0046778C" w:rsidRDefault="0046778C" w:rsidP="0046778C">
      <w:pPr>
        <w:pStyle w:val="ListParagraph"/>
        <w:numPr>
          <w:ilvl w:val="0"/>
          <w:numId w:val="1"/>
        </w:numPr>
      </w:pPr>
    </w:p>
    <w:p w14:paraId="3104C367" w14:textId="77777777" w:rsidR="0046778C" w:rsidRDefault="0046778C" w:rsidP="0046778C">
      <w:pPr>
        <w:pStyle w:val="ListParagraph"/>
        <w:numPr>
          <w:ilvl w:val="0"/>
          <w:numId w:val="1"/>
        </w:numPr>
      </w:pPr>
    </w:p>
    <w:p w14:paraId="4A8A9112" w14:textId="0465BCF1" w:rsidR="00097CF9" w:rsidRPr="00767F1F" w:rsidRDefault="00097CF9" w:rsidP="00995DCA">
      <w:pPr>
        <w:pStyle w:val="Heading2"/>
        <w:ind w:firstLine="720"/>
        <w:rPr>
          <w:b/>
          <w:bCs/>
        </w:rPr>
      </w:pPr>
      <w:r w:rsidRPr="00767F1F">
        <w:rPr>
          <w:b/>
          <w:bCs/>
        </w:rPr>
        <w:t>Contractor Details</w:t>
      </w:r>
    </w:p>
    <w:p w14:paraId="0954D786" w14:textId="77777777" w:rsidR="00B079CA" w:rsidRPr="00800CE8" w:rsidRDefault="00B079CA" w:rsidP="00995D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0CE8">
        <w:rPr>
          <w:sz w:val="24"/>
          <w:szCs w:val="24"/>
        </w:rPr>
        <w:t>Name:</w:t>
      </w:r>
    </w:p>
    <w:p w14:paraId="16DCD30D" w14:textId="77777777" w:rsidR="00B079CA" w:rsidRPr="00800CE8" w:rsidRDefault="00B079CA" w:rsidP="00995D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0CE8">
        <w:rPr>
          <w:sz w:val="24"/>
          <w:szCs w:val="24"/>
        </w:rPr>
        <w:t>Contact number:</w:t>
      </w:r>
    </w:p>
    <w:p w14:paraId="30994E83" w14:textId="0468E1AF" w:rsidR="00B079CA" w:rsidRPr="00800CE8" w:rsidRDefault="00B079CA" w:rsidP="00995D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0CE8">
        <w:rPr>
          <w:sz w:val="24"/>
          <w:szCs w:val="24"/>
        </w:rPr>
        <w:t>Email:</w:t>
      </w:r>
    </w:p>
    <w:p w14:paraId="0F975467" w14:textId="39C69BA8" w:rsidR="00CF7E17" w:rsidRDefault="00CF7E17" w:rsidP="00995DCA">
      <w:pPr>
        <w:pStyle w:val="Heading2"/>
        <w:ind w:firstLine="720"/>
        <w:rPr>
          <w:b/>
          <w:bCs/>
        </w:rPr>
      </w:pPr>
      <w:r w:rsidRPr="00767F1F">
        <w:rPr>
          <w:b/>
          <w:bCs/>
        </w:rPr>
        <w:t>Date of Inspection</w:t>
      </w:r>
    </w:p>
    <w:p w14:paraId="4DF15CF5" w14:textId="77777777" w:rsidR="00CF7E17" w:rsidRPr="00CF7E17" w:rsidRDefault="00CF7E17" w:rsidP="00207695">
      <w:pPr>
        <w:pStyle w:val="ListParagraph"/>
        <w:numPr>
          <w:ilvl w:val="0"/>
          <w:numId w:val="1"/>
        </w:numPr>
      </w:pPr>
    </w:p>
    <w:p w14:paraId="450A9D1E" w14:textId="144B054A" w:rsidR="00F40CB6" w:rsidRPr="00767F1F" w:rsidRDefault="00F40CB6" w:rsidP="00995DCA">
      <w:pPr>
        <w:pStyle w:val="Heading2"/>
        <w:ind w:firstLine="720"/>
        <w:rPr>
          <w:b/>
          <w:bCs/>
        </w:rPr>
      </w:pPr>
      <w:r w:rsidRPr="00767F1F">
        <w:rPr>
          <w:b/>
          <w:bCs/>
        </w:rPr>
        <w:t>Certified Drainlayer</w:t>
      </w:r>
      <w:r w:rsidR="005B3F6B">
        <w:rPr>
          <w:b/>
          <w:bCs/>
        </w:rPr>
        <w:t xml:space="preserve"> Name and Number</w:t>
      </w:r>
    </w:p>
    <w:p w14:paraId="3B8DBFC5" w14:textId="77777777" w:rsidR="00CF7E17" w:rsidRDefault="00CF7E17" w:rsidP="00207695">
      <w:pPr>
        <w:pStyle w:val="ListParagraph"/>
        <w:numPr>
          <w:ilvl w:val="0"/>
          <w:numId w:val="1"/>
        </w:num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14"/>
      </w:tblGrid>
      <w:tr w:rsidR="00C94AAD" w14:paraId="7BF44B86" w14:textId="77777777" w:rsidTr="002E49C0">
        <w:tc>
          <w:tcPr>
            <w:tcW w:w="10314" w:type="dxa"/>
          </w:tcPr>
          <w:p w14:paraId="68F43724" w14:textId="4FE68443" w:rsidR="00C94AAD" w:rsidRDefault="00C94AAD" w:rsidP="00B61300">
            <w:pPr>
              <w:tabs>
                <w:tab w:val="left" w:pos="0"/>
                <w:tab w:val="left" w:pos="5393"/>
              </w:tabs>
              <w:spacing w:before="120" w:after="120"/>
              <w:ind w:right="7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After </w:t>
            </w:r>
            <w:r w:rsidR="001B3BE5">
              <w:rPr>
                <w:rFonts w:ascii="Calibri" w:eastAsia="Calibri" w:hAnsi="Calibri" w:cs="Calibri"/>
              </w:rPr>
              <w:t xml:space="preserve">an assessment </w:t>
            </w:r>
            <w:r>
              <w:rPr>
                <w:rFonts w:ascii="Calibri" w:eastAsia="Calibri" w:hAnsi="Calibri" w:cs="Calibri"/>
              </w:rPr>
              <w:t xml:space="preserve">of the existing private sewer and stormwater systems at the above address, on </w:t>
            </w:r>
            <w:r w:rsidR="0092197E" w:rsidRPr="0092197E">
              <w:rPr>
                <w:rFonts w:ascii="Calibri" w:eastAsia="Calibri" w:hAnsi="Calibri" w:cs="Calibri"/>
                <w:highlight w:val="yellow"/>
              </w:rPr>
              <w:t>**/**/*</w:t>
            </w:r>
            <w:r w:rsidR="00B70C84" w:rsidRPr="0092197E">
              <w:rPr>
                <w:rFonts w:ascii="Calibri" w:eastAsia="Calibri" w:hAnsi="Calibri" w:cs="Calibri"/>
                <w:highlight w:val="yellow"/>
              </w:rPr>
              <w:t>*</w:t>
            </w:r>
            <w:r w:rsidR="00B70C84">
              <w:rPr>
                <w:rFonts w:ascii="Calibri" w:eastAsia="Calibri" w:hAnsi="Calibri" w:cs="Calibri"/>
              </w:rPr>
              <w:t xml:space="preserve"> this</w:t>
            </w:r>
            <w:r>
              <w:rPr>
                <w:rFonts w:ascii="Calibri" w:eastAsia="Calibri" w:hAnsi="Calibri" w:cs="Calibri"/>
              </w:rPr>
              <w:t xml:space="preserve"> report was prepared by </w:t>
            </w:r>
            <w:r w:rsidR="0092197E">
              <w:rPr>
                <w:rFonts w:ascii="Calibri" w:eastAsia="Calibri" w:hAnsi="Calibri" w:cs="Calibri"/>
              </w:rPr>
              <w:t xml:space="preserve">the </w:t>
            </w:r>
            <w:r w:rsidR="00995DCA">
              <w:rPr>
                <w:rFonts w:ascii="Calibri" w:eastAsia="Calibri" w:hAnsi="Calibri" w:cs="Calibri"/>
              </w:rPr>
              <w:t>above-named</w:t>
            </w:r>
            <w:r w:rsidR="0092197E">
              <w:rPr>
                <w:rFonts w:ascii="Calibri" w:eastAsia="Calibri" w:hAnsi="Calibri" w:cs="Calibri"/>
              </w:rPr>
              <w:t xml:space="preserve"> </w:t>
            </w:r>
            <w:r w:rsidR="00B867F0">
              <w:rPr>
                <w:rFonts w:ascii="Calibri" w:eastAsia="Calibri" w:hAnsi="Calibri" w:cs="Calibri"/>
              </w:rPr>
              <w:t>contractor</w:t>
            </w:r>
            <w:r w:rsidR="0092197E">
              <w:rPr>
                <w:rFonts w:ascii="Calibri" w:eastAsia="Calibri" w:hAnsi="Calibri" w:cs="Calibri"/>
              </w:rPr>
              <w:t xml:space="preserve"> for </w:t>
            </w:r>
            <w:r w:rsidR="00B70C84" w:rsidRPr="00B70C84">
              <w:rPr>
                <w:rFonts w:ascii="Calibri" w:eastAsia="Calibri" w:hAnsi="Calibri" w:cs="Calibri"/>
              </w:rPr>
              <w:t>Toka Tū Ake EQC</w:t>
            </w:r>
            <w:r w:rsidR="00B70C84">
              <w:rPr>
                <w:rFonts w:eastAsiaTheme="minorEastAsia"/>
                <w:noProof/>
                <w:color w:val="023352"/>
                <w:sz w:val="20"/>
                <w:szCs w:val="20"/>
                <w:lang w:val="en-US" w:eastAsia="en-NZ"/>
              </w:rPr>
              <w:t>.</w:t>
            </w:r>
          </w:p>
        </w:tc>
      </w:tr>
      <w:tr w:rsidR="00C94AAD" w14:paraId="3B0F9B77" w14:textId="77777777" w:rsidTr="002E49C0">
        <w:tc>
          <w:tcPr>
            <w:tcW w:w="10314" w:type="dxa"/>
          </w:tcPr>
          <w:p w14:paraId="660256A7" w14:textId="77777777" w:rsidR="00C94AAD" w:rsidRDefault="00C94AAD" w:rsidP="00B61300">
            <w:pPr>
              <w:tabs>
                <w:tab w:val="left" w:pos="0"/>
                <w:tab w:val="left" w:pos="5393"/>
              </w:tabs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Copies of the following documents have been provided with this report:</w:t>
            </w:r>
          </w:p>
          <w:p w14:paraId="02C331FE" w14:textId="77777777" w:rsidR="00C94AAD" w:rsidRDefault="00C94AAD" w:rsidP="00B613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393"/>
              </w:tabs>
              <w:spacing w:before="120" w:after="0" w:line="240" w:lineRule="auto"/>
              <w:ind w:right="56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As-Built Sketch – a diagram of the existing sewerage and stormwater systems indicating where damage was identified</w:t>
            </w:r>
          </w:p>
          <w:p w14:paraId="15619147" w14:textId="6B1DF95D" w:rsidR="00C94AAD" w:rsidRPr="00E40408" w:rsidRDefault="00C94AAD" w:rsidP="00B613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393"/>
              </w:tabs>
              <w:spacing w:after="0" w:line="240" w:lineRule="auto"/>
              <w:ind w:right="702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Proposed Repair Strategy Sketch – a diagram of the existing systems revised to reflect any changes made as part of the </w:t>
            </w:r>
            <w:r w:rsidR="00762D77">
              <w:rPr>
                <w:rFonts w:ascii="Calibri" w:eastAsia="Calibri" w:hAnsi="Calibri" w:cs="Calibri"/>
                <w:color w:val="000000"/>
              </w:rPr>
              <w:t>proposed repair strategy for earthquake damage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1B0E74">
              <w:rPr>
                <w:rFonts w:ascii="Calibri" w:eastAsia="Calibri" w:hAnsi="Calibri" w:cs="Calibri"/>
                <w:color w:val="000000"/>
              </w:rPr>
              <w:t>(</w:t>
            </w:r>
            <w:proofErr w:type="gramStart"/>
            <w:r w:rsidR="00E05028">
              <w:rPr>
                <w:rFonts w:ascii="Calibri" w:eastAsia="Calibri" w:hAnsi="Calibri" w:cs="Calibri"/>
                <w:color w:val="000000"/>
              </w:rPr>
              <w:t>e.g</w:t>
            </w:r>
            <w:r w:rsidR="0056161D">
              <w:rPr>
                <w:rFonts w:ascii="Calibri" w:eastAsia="Calibri" w:hAnsi="Calibri" w:cs="Calibri"/>
                <w:color w:val="000000"/>
              </w:rPr>
              <w:t>.</w:t>
            </w:r>
            <w:proofErr w:type="gramEnd"/>
            <w:r w:rsidR="00E05028">
              <w:rPr>
                <w:rFonts w:ascii="Calibri" w:eastAsia="Calibri" w:hAnsi="Calibri" w:cs="Calibri"/>
                <w:color w:val="000000"/>
              </w:rPr>
              <w:t xml:space="preserve"> component</w:t>
            </w:r>
            <w:r>
              <w:rPr>
                <w:rFonts w:ascii="Calibri" w:eastAsia="Calibri" w:hAnsi="Calibri" w:cs="Calibri"/>
                <w:color w:val="000000"/>
              </w:rPr>
              <w:t xml:space="preserve"> relocations, rerouting of lines, etc.)</w:t>
            </w:r>
          </w:p>
          <w:p w14:paraId="393E1DC1" w14:textId="77F45360" w:rsidR="00E40408" w:rsidRDefault="00E40408" w:rsidP="00B613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393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Video footage of the CCTV inspection</w:t>
            </w:r>
          </w:p>
          <w:p w14:paraId="2D32977C" w14:textId="511825B0" w:rsidR="00E05028" w:rsidRPr="00E05028" w:rsidRDefault="00682265" w:rsidP="00B613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393"/>
              </w:tabs>
              <w:spacing w:after="0" w:line="240" w:lineRule="auto"/>
              <w:ind w:right="419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>Repair Scope of Works</w:t>
            </w:r>
            <w:r w:rsidR="005A3817">
              <w:rPr>
                <w:rFonts w:ascii="Calibri" w:eastAsia="Calibri" w:hAnsi="Calibri" w:cs="Calibri"/>
              </w:rPr>
              <w:t xml:space="preserve"> (SOW) – a detailed </w:t>
            </w:r>
            <w:r w:rsidR="00E05028">
              <w:rPr>
                <w:rFonts w:ascii="Calibri" w:eastAsia="Calibri" w:hAnsi="Calibri" w:cs="Calibri"/>
              </w:rPr>
              <w:t>record of</w:t>
            </w:r>
            <w:r w:rsidR="001B0E74">
              <w:rPr>
                <w:rFonts w:ascii="Calibri" w:eastAsia="Calibri" w:hAnsi="Calibri" w:cs="Calibri"/>
              </w:rPr>
              <w:t xml:space="preserve"> the work to be performed to repair the </w:t>
            </w:r>
            <w:r w:rsidR="00E05028">
              <w:rPr>
                <w:rFonts w:ascii="Calibri" w:eastAsia="Calibri" w:hAnsi="Calibri" w:cs="Calibri"/>
              </w:rPr>
              <w:t xml:space="preserve">identified earthquake damage, </w:t>
            </w:r>
            <w:r w:rsidR="00AF4947">
              <w:rPr>
                <w:rFonts w:ascii="Calibri" w:eastAsia="Calibri" w:hAnsi="Calibri" w:cs="Calibri"/>
              </w:rPr>
              <w:t>this</w:t>
            </w:r>
            <w:r w:rsidR="00E05028">
              <w:rPr>
                <w:rFonts w:ascii="Calibri" w:eastAsia="Calibri" w:hAnsi="Calibri" w:cs="Calibri"/>
              </w:rPr>
              <w:t xml:space="preserve"> is further broken down to reflect:</w:t>
            </w:r>
          </w:p>
          <w:p w14:paraId="5B0F0684" w14:textId="3F4236FF" w:rsidR="00C94AAD" w:rsidRPr="00EA5A6B" w:rsidRDefault="00E40408" w:rsidP="00B613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393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Drainage repairs</w:t>
            </w:r>
          </w:p>
          <w:p w14:paraId="6A44A6D5" w14:textId="104FF2C8" w:rsidR="00EA5A6B" w:rsidRDefault="00EA5A6B" w:rsidP="00B6130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393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Reinstatement repairs, </w:t>
            </w:r>
            <w:r w:rsidR="00AF4947">
              <w:rPr>
                <w:rFonts w:ascii="Calibri" w:eastAsia="Calibri" w:hAnsi="Calibri" w:cs="Calibri"/>
                <w:color w:val="000000"/>
              </w:rPr>
              <w:t>e.g.,</w:t>
            </w:r>
            <w:r>
              <w:rPr>
                <w:rFonts w:ascii="Calibri" w:eastAsia="Calibri" w:hAnsi="Calibri" w:cs="Calibri"/>
                <w:color w:val="000000"/>
              </w:rPr>
              <w:t xml:space="preserve"> paths, driveways, decking etc.</w:t>
            </w:r>
          </w:p>
          <w:p w14:paraId="62F3B911" w14:textId="608411AE" w:rsidR="00C94AAD" w:rsidRDefault="00C94AAD" w:rsidP="00B61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393"/>
              </w:tabs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94AAD" w14:paraId="0C29B25D" w14:textId="77777777" w:rsidTr="002E49C0">
        <w:tc>
          <w:tcPr>
            <w:tcW w:w="10314" w:type="dxa"/>
          </w:tcPr>
          <w:p w14:paraId="60CBF959" w14:textId="31D35B81" w:rsidR="00C94AAD" w:rsidRDefault="00C94AAD" w:rsidP="00B61300">
            <w:pPr>
              <w:tabs>
                <w:tab w:val="left" w:pos="0"/>
                <w:tab w:val="left" w:pos="5393"/>
              </w:tabs>
              <w:spacing w:before="120" w:after="120"/>
              <w:ind w:right="56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questions regarding this report should be directed in the first instance to </w:t>
            </w:r>
            <w:r w:rsidR="00B867F0">
              <w:rPr>
                <w:rFonts w:ascii="Calibri" w:eastAsia="Calibri" w:hAnsi="Calibri" w:cs="Calibri"/>
              </w:rPr>
              <w:t xml:space="preserve">the </w:t>
            </w:r>
            <w:r w:rsidR="00B70C84">
              <w:rPr>
                <w:rFonts w:ascii="Calibri" w:eastAsia="Calibri" w:hAnsi="Calibri" w:cs="Calibri"/>
              </w:rPr>
              <w:t>above-named</w:t>
            </w:r>
            <w:r w:rsidR="00B867F0">
              <w:rPr>
                <w:rFonts w:ascii="Calibri" w:eastAsia="Calibri" w:hAnsi="Calibri" w:cs="Calibri"/>
              </w:rPr>
              <w:t xml:space="preserve"> contractor.</w:t>
            </w:r>
          </w:p>
        </w:tc>
      </w:tr>
    </w:tbl>
    <w:p w14:paraId="3C43C989" w14:textId="77777777" w:rsidR="00CF7E17" w:rsidRDefault="00CF7E17" w:rsidP="00CF7E17"/>
    <w:p w14:paraId="1A4986F6" w14:textId="40074A60" w:rsidR="00710620" w:rsidRDefault="00710620" w:rsidP="00710620"/>
    <w:p w14:paraId="72BD1199" w14:textId="77777777" w:rsidR="00032D29" w:rsidRDefault="00032D29" w:rsidP="00710620"/>
    <w:p w14:paraId="78C2844F" w14:textId="1982B087" w:rsidR="0069220E" w:rsidRPr="0056161D" w:rsidRDefault="00B079CA" w:rsidP="0056161D">
      <w:pPr>
        <w:pStyle w:val="Heading2"/>
        <w:spacing w:before="0"/>
        <w:rPr>
          <w:b/>
          <w:bCs/>
        </w:rPr>
      </w:pPr>
      <w:r w:rsidRPr="00767F1F">
        <w:rPr>
          <w:b/>
          <w:bCs/>
        </w:rPr>
        <w:t>Property Overview</w:t>
      </w:r>
      <w:r w:rsidR="0056161D">
        <w:rPr>
          <w:b/>
          <w:bCs/>
        </w:rPr>
        <w:br/>
      </w:r>
    </w:p>
    <w:p w14:paraId="1E622172" w14:textId="605EF43E" w:rsidR="00500141" w:rsidRPr="005B3F6B" w:rsidRDefault="000C2A44" w:rsidP="005B3F6B">
      <w:pPr>
        <w:pStyle w:val="Heading3"/>
        <w:jc w:val="both"/>
        <w:rPr>
          <w:i/>
          <w:iCs/>
          <w:sz w:val="22"/>
          <w:szCs w:val="22"/>
        </w:rPr>
      </w:pPr>
      <w:r w:rsidRPr="005B3F6B">
        <w:rPr>
          <w:i/>
          <w:iCs/>
          <w:sz w:val="22"/>
          <w:szCs w:val="22"/>
        </w:rPr>
        <w:t xml:space="preserve">Relevant comments about the property, </w:t>
      </w:r>
      <w:r w:rsidR="00D907CC" w:rsidRPr="005B3F6B">
        <w:rPr>
          <w:i/>
          <w:iCs/>
          <w:sz w:val="22"/>
          <w:szCs w:val="22"/>
        </w:rPr>
        <w:t>e.g.,</w:t>
      </w:r>
      <w:r w:rsidRPr="005B3F6B">
        <w:rPr>
          <w:i/>
          <w:iCs/>
          <w:sz w:val="22"/>
          <w:szCs w:val="22"/>
        </w:rPr>
        <w:t xml:space="preserve"> retaining walls, paths, driveways, gardens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5AA" w14:paraId="50AF22A1" w14:textId="77777777" w:rsidTr="00C2551D">
        <w:tc>
          <w:tcPr>
            <w:tcW w:w="9016" w:type="dxa"/>
          </w:tcPr>
          <w:p w14:paraId="7662C1A7" w14:textId="77777777" w:rsidR="006245AA" w:rsidRDefault="006245AA" w:rsidP="00500141"/>
          <w:p w14:paraId="76E07FA7" w14:textId="794C68C8" w:rsidR="006245AA" w:rsidRDefault="006245AA" w:rsidP="00500141"/>
          <w:p w14:paraId="035CA716" w14:textId="77777777" w:rsidR="008B626B" w:rsidRDefault="008B626B" w:rsidP="00500141"/>
          <w:p w14:paraId="6D2F752D" w14:textId="45AC1CFA" w:rsidR="006245AA" w:rsidRDefault="006245AA" w:rsidP="00500141"/>
        </w:tc>
      </w:tr>
    </w:tbl>
    <w:p w14:paraId="68F0B226" w14:textId="77777777" w:rsidR="006245AA" w:rsidRDefault="006245AA" w:rsidP="00500141"/>
    <w:p w14:paraId="4C9B1331" w14:textId="595ABF70" w:rsidR="00500141" w:rsidRDefault="00500141" w:rsidP="003C2336">
      <w:pPr>
        <w:pStyle w:val="Heading2"/>
        <w:rPr>
          <w:b/>
          <w:bCs/>
        </w:rPr>
      </w:pPr>
      <w:r w:rsidRPr="00767F1F">
        <w:rPr>
          <w:b/>
          <w:bCs/>
        </w:rPr>
        <w:t>Report – Sanitary Sewer</w:t>
      </w:r>
    </w:p>
    <w:p w14:paraId="096F0588" w14:textId="77777777" w:rsidR="0069220E" w:rsidRPr="0069220E" w:rsidRDefault="0069220E" w:rsidP="0069220E"/>
    <w:p w14:paraId="1C55F333" w14:textId="5DE552F9" w:rsidR="00E17A24" w:rsidRDefault="00E17A24" w:rsidP="00021930">
      <w:pPr>
        <w:rPr>
          <w:b/>
          <w:bCs/>
          <w:sz w:val="24"/>
          <w:szCs w:val="24"/>
        </w:rPr>
      </w:pPr>
      <w:r w:rsidRPr="006355F9">
        <w:rPr>
          <w:b/>
          <w:bCs/>
          <w:sz w:val="24"/>
          <w:szCs w:val="24"/>
        </w:rPr>
        <w:t xml:space="preserve">Overview </w:t>
      </w:r>
      <w:r w:rsidR="005B3F6B">
        <w:rPr>
          <w:b/>
          <w:bCs/>
          <w:sz w:val="24"/>
          <w:szCs w:val="24"/>
        </w:rPr>
        <w:t>o</w:t>
      </w:r>
      <w:r w:rsidRPr="006355F9">
        <w:rPr>
          <w:b/>
          <w:bCs/>
          <w:sz w:val="24"/>
          <w:szCs w:val="24"/>
        </w:rPr>
        <w:t xml:space="preserve">f </w:t>
      </w:r>
      <w:r w:rsidR="005B3F6B">
        <w:rPr>
          <w:b/>
          <w:bCs/>
          <w:sz w:val="24"/>
          <w:szCs w:val="24"/>
        </w:rPr>
        <w:t>i</w:t>
      </w:r>
      <w:r w:rsidRPr="006355F9">
        <w:rPr>
          <w:b/>
          <w:bCs/>
          <w:sz w:val="24"/>
          <w:szCs w:val="24"/>
        </w:rPr>
        <w:t>dentified Earthquake Damage</w:t>
      </w:r>
    </w:p>
    <w:p w14:paraId="657AA9DB" w14:textId="0C939107" w:rsidR="00C47F9B" w:rsidRPr="00C47F9B" w:rsidRDefault="00C47F9B" w:rsidP="00C47F9B">
      <w:pPr>
        <w:pStyle w:val="Heading3"/>
        <w:jc w:val="both"/>
        <w:rPr>
          <w:i/>
          <w:iCs/>
          <w:sz w:val="22"/>
          <w:szCs w:val="22"/>
        </w:rPr>
      </w:pPr>
      <w:r w:rsidRPr="005B3F6B">
        <w:rPr>
          <w:i/>
          <w:iCs/>
          <w:sz w:val="22"/>
          <w:szCs w:val="22"/>
        </w:rPr>
        <w:t>Damage description</w:t>
      </w:r>
      <w:r w:rsidR="00E86CE8" w:rsidRPr="005B3F6B">
        <w:rPr>
          <w:i/>
          <w:iCs/>
          <w:sz w:val="22"/>
          <w:szCs w:val="22"/>
        </w:rPr>
        <w:t>:</w:t>
      </w:r>
      <w:r w:rsidRPr="005B3F6B">
        <w:rPr>
          <w:i/>
          <w:iCs/>
          <w:sz w:val="22"/>
          <w:szCs w:val="22"/>
        </w:rPr>
        <w:t xml:space="preserve"> type of damage</w:t>
      </w:r>
      <w:r w:rsidR="00E86CE8" w:rsidRPr="005B3F6B">
        <w:rPr>
          <w:i/>
          <w:iCs/>
          <w:sz w:val="22"/>
          <w:szCs w:val="22"/>
        </w:rPr>
        <w:t>/why it’s E</w:t>
      </w:r>
      <w:r w:rsidR="005B3F6B">
        <w:rPr>
          <w:i/>
          <w:iCs/>
          <w:sz w:val="22"/>
          <w:szCs w:val="22"/>
        </w:rPr>
        <w:t>arthquake</w:t>
      </w:r>
      <w:r w:rsidRPr="005B3F6B">
        <w:rPr>
          <w:i/>
          <w:iCs/>
          <w:sz w:val="22"/>
          <w:szCs w:val="22"/>
        </w:rPr>
        <w:t xml:space="preserve"> and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4524" w14:paraId="60911D6E" w14:textId="77777777" w:rsidTr="004A4524">
        <w:tc>
          <w:tcPr>
            <w:tcW w:w="9016" w:type="dxa"/>
          </w:tcPr>
          <w:p w14:paraId="0047E7F1" w14:textId="77777777" w:rsidR="004A4524" w:rsidRDefault="004A4524" w:rsidP="00021930"/>
          <w:p w14:paraId="5E990F34" w14:textId="1482B629" w:rsidR="004A4524" w:rsidRDefault="004A4524" w:rsidP="00021930"/>
          <w:p w14:paraId="7592FB16" w14:textId="77777777" w:rsidR="008B626B" w:rsidRDefault="008B626B" w:rsidP="00021930"/>
          <w:p w14:paraId="32A434FA" w14:textId="6199A698" w:rsidR="004A4524" w:rsidRDefault="004A4524" w:rsidP="00021930"/>
        </w:tc>
      </w:tr>
    </w:tbl>
    <w:p w14:paraId="2B476E2B" w14:textId="65902ABF" w:rsidR="00291D46" w:rsidRDefault="00291D46" w:rsidP="00021930"/>
    <w:p w14:paraId="66C4C69D" w14:textId="77777777" w:rsidR="006355F9" w:rsidRDefault="006355F9" w:rsidP="00021930"/>
    <w:p w14:paraId="25CB6022" w14:textId="1240224D" w:rsidR="00021930" w:rsidRPr="006355F9" w:rsidRDefault="00653E47" w:rsidP="00653E47">
      <w:pPr>
        <w:rPr>
          <w:b/>
          <w:bCs/>
          <w:sz w:val="24"/>
          <w:szCs w:val="24"/>
        </w:rPr>
      </w:pPr>
      <w:r w:rsidRPr="006355F9">
        <w:rPr>
          <w:b/>
          <w:bCs/>
          <w:sz w:val="24"/>
          <w:szCs w:val="24"/>
        </w:rPr>
        <w:t xml:space="preserve">Included </w:t>
      </w:r>
      <w:r w:rsidR="0056161D">
        <w:rPr>
          <w:b/>
          <w:bCs/>
          <w:sz w:val="24"/>
          <w:szCs w:val="24"/>
        </w:rPr>
        <w:t>i</w:t>
      </w:r>
      <w:r w:rsidR="0069220E" w:rsidRPr="006355F9">
        <w:rPr>
          <w:b/>
          <w:bCs/>
          <w:sz w:val="24"/>
          <w:szCs w:val="24"/>
        </w:rPr>
        <w:t xml:space="preserve">n the Repair Strategy </w:t>
      </w:r>
      <w:r w:rsidR="0056161D" w:rsidRPr="006355F9">
        <w:rPr>
          <w:b/>
          <w:bCs/>
          <w:sz w:val="24"/>
          <w:szCs w:val="24"/>
        </w:rPr>
        <w:t>for</w:t>
      </w:r>
      <w:r w:rsidR="0069220E" w:rsidRPr="006355F9">
        <w:rPr>
          <w:b/>
          <w:bCs/>
          <w:sz w:val="24"/>
          <w:szCs w:val="24"/>
        </w:rPr>
        <w:t xml:space="preserve"> Earthquake Damage</w:t>
      </w:r>
    </w:p>
    <w:p w14:paraId="1F6D7DAD" w14:textId="4BDE02A7" w:rsidR="00617CE8" w:rsidRPr="001E1AE8" w:rsidRDefault="001D1616" w:rsidP="00B61300">
      <w:pPr>
        <w:pStyle w:val="Heading3"/>
        <w:jc w:val="both"/>
        <w:rPr>
          <w:i/>
          <w:iCs/>
          <w:sz w:val="22"/>
          <w:szCs w:val="22"/>
        </w:rPr>
      </w:pPr>
      <w:r w:rsidRPr="001E1AE8">
        <w:rPr>
          <w:i/>
          <w:iCs/>
          <w:sz w:val="22"/>
          <w:szCs w:val="22"/>
        </w:rPr>
        <w:t>Repair</w:t>
      </w:r>
      <w:r w:rsidR="004C17A6" w:rsidRPr="001E1AE8">
        <w:rPr>
          <w:i/>
          <w:iCs/>
          <w:sz w:val="22"/>
          <w:szCs w:val="22"/>
        </w:rPr>
        <w:t xml:space="preserve"> </w:t>
      </w:r>
      <w:r w:rsidRPr="001E1AE8">
        <w:rPr>
          <w:i/>
          <w:iCs/>
          <w:sz w:val="22"/>
          <w:szCs w:val="22"/>
        </w:rPr>
        <w:t>Strategy</w:t>
      </w:r>
      <w:r w:rsidR="004C17A6" w:rsidRPr="001E1AE8">
        <w:rPr>
          <w:i/>
          <w:iCs/>
          <w:sz w:val="22"/>
          <w:szCs w:val="22"/>
        </w:rPr>
        <w:t xml:space="preserve"> description – includes how reinstatement elements (paths and driveways etc) need to be dealt with</w:t>
      </w:r>
      <w:r w:rsidRPr="001E1AE8">
        <w:rPr>
          <w:i/>
          <w:iCs/>
          <w:sz w:val="22"/>
          <w:szCs w:val="22"/>
        </w:rPr>
        <w:t>. Apportionment of any shared elements</w:t>
      </w:r>
      <w:r w:rsidR="00617CE8" w:rsidRPr="001E1AE8">
        <w:rPr>
          <w:i/>
          <w:iCs/>
          <w:sz w:val="22"/>
          <w:szCs w:val="22"/>
        </w:rPr>
        <w:t xml:space="preserve"> (if shared between </w:t>
      </w:r>
      <w:r w:rsidRPr="001E1AE8">
        <w:rPr>
          <w:i/>
          <w:iCs/>
          <w:sz w:val="22"/>
          <w:szCs w:val="22"/>
        </w:rPr>
        <w:t>more than one property</w:t>
      </w:r>
      <w:r w:rsidR="00617CE8" w:rsidRPr="001E1AE8">
        <w:rPr>
          <w:i/>
          <w:iCs/>
          <w:sz w:val="22"/>
          <w:szCs w:val="22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51D" w14:paraId="0ECD2ED2" w14:textId="77777777" w:rsidTr="00C2551D">
        <w:tc>
          <w:tcPr>
            <w:tcW w:w="9016" w:type="dxa"/>
          </w:tcPr>
          <w:p w14:paraId="74818F8E" w14:textId="77777777" w:rsidR="00C2551D" w:rsidRDefault="00C2551D" w:rsidP="00C2551D"/>
          <w:p w14:paraId="5AEE91BD" w14:textId="77777777" w:rsidR="00C2551D" w:rsidRDefault="00C2551D" w:rsidP="00C2551D"/>
          <w:p w14:paraId="4A673BC4" w14:textId="22B7840A" w:rsidR="00C2551D" w:rsidRDefault="00C2551D" w:rsidP="00C2551D"/>
          <w:p w14:paraId="75512FA6" w14:textId="77777777" w:rsidR="008B626B" w:rsidRDefault="008B626B" w:rsidP="00C2551D"/>
          <w:p w14:paraId="3DE17EE0" w14:textId="0D59D5AE" w:rsidR="00C2551D" w:rsidRDefault="00C2551D" w:rsidP="00C2551D"/>
        </w:tc>
      </w:tr>
    </w:tbl>
    <w:p w14:paraId="1BCDE551" w14:textId="77777777" w:rsidR="00C2551D" w:rsidRPr="00C2551D" w:rsidRDefault="00C2551D" w:rsidP="00C2551D"/>
    <w:p w14:paraId="24A85546" w14:textId="17EC0AA8" w:rsidR="00DD0217" w:rsidRDefault="00DD0217" w:rsidP="00C2551D">
      <w:pPr>
        <w:pStyle w:val="ListParagraph"/>
      </w:pPr>
    </w:p>
    <w:p w14:paraId="556191A4" w14:textId="6A89168A" w:rsidR="00DD0217" w:rsidRPr="006355F9" w:rsidRDefault="005971B8" w:rsidP="004E2790">
      <w:pPr>
        <w:rPr>
          <w:b/>
          <w:bCs/>
          <w:sz w:val="24"/>
          <w:szCs w:val="24"/>
        </w:rPr>
      </w:pPr>
      <w:r w:rsidRPr="006355F9">
        <w:rPr>
          <w:b/>
          <w:bCs/>
          <w:sz w:val="24"/>
          <w:szCs w:val="24"/>
        </w:rPr>
        <w:t xml:space="preserve">Exclusions </w:t>
      </w:r>
      <w:r w:rsidR="005B3F6B">
        <w:rPr>
          <w:b/>
          <w:bCs/>
          <w:sz w:val="24"/>
          <w:szCs w:val="24"/>
        </w:rPr>
        <w:t>f</w:t>
      </w:r>
      <w:r w:rsidR="003D033C" w:rsidRPr="006355F9">
        <w:rPr>
          <w:b/>
          <w:bCs/>
          <w:sz w:val="24"/>
          <w:szCs w:val="24"/>
        </w:rPr>
        <w:t xml:space="preserve">rom </w:t>
      </w:r>
      <w:r w:rsidRPr="006355F9">
        <w:rPr>
          <w:b/>
          <w:bCs/>
          <w:sz w:val="24"/>
          <w:szCs w:val="24"/>
        </w:rPr>
        <w:t>Repair Strategy</w:t>
      </w:r>
      <w:r w:rsidR="004E2790" w:rsidRPr="006355F9">
        <w:rPr>
          <w:b/>
          <w:bCs/>
          <w:sz w:val="24"/>
          <w:szCs w:val="24"/>
        </w:rPr>
        <w:t xml:space="preserve"> Damage </w:t>
      </w:r>
      <w:r w:rsidR="005B3F6B">
        <w:rPr>
          <w:b/>
          <w:bCs/>
          <w:sz w:val="24"/>
          <w:szCs w:val="24"/>
        </w:rPr>
        <w:t>n</w:t>
      </w:r>
      <w:r w:rsidR="003D033C" w:rsidRPr="006355F9">
        <w:rPr>
          <w:b/>
          <w:bCs/>
          <w:sz w:val="24"/>
          <w:szCs w:val="24"/>
        </w:rPr>
        <w:t xml:space="preserve">ot </w:t>
      </w:r>
      <w:r w:rsidR="005B3F6B">
        <w:rPr>
          <w:b/>
          <w:bCs/>
          <w:sz w:val="24"/>
          <w:szCs w:val="24"/>
        </w:rPr>
        <w:t>c</w:t>
      </w:r>
      <w:r w:rsidR="003D033C" w:rsidRPr="006355F9">
        <w:rPr>
          <w:b/>
          <w:bCs/>
          <w:sz w:val="24"/>
          <w:szCs w:val="24"/>
        </w:rPr>
        <w:t xml:space="preserve">overed </w:t>
      </w:r>
      <w:r w:rsidR="005B3F6B">
        <w:rPr>
          <w:b/>
          <w:bCs/>
          <w:sz w:val="24"/>
          <w:szCs w:val="24"/>
        </w:rPr>
        <w:t>u</w:t>
      </w:r>
      <w:r w:rsidR="003D033C" w:rsidRPr="006355F9">
        <w:rPr>
          <w:b/>
          <w:bCs/>
          <w:sz w:val="24"/>
          <w:szCs w:val="24"/>
        </w:rPr>
        <w:t xml:space="preserve">nder </w:t>
      </w:r>
      <w:r w:rsidR="005C4777" w:rsidRPr="006355F9">
        <w:rPr>
          <w:b/>
          <w:bCs/>
          <w:sz w:val="24"/>
          <w:szCs w:val="24"/>
        </w:rPr>
        <w:t>the</w:t>
      </w:r>
      <w:r w:rsidR="003D033C" w:rsidRPr="006355F9">
        <w:rPr>
          <w:b/>
          <w:bCs/>
          <w:sz w:val="24"/>
          <w:szCs w:val="24"/>
        </w:rPr>
        <w:t xml:space="preserve"> Act</w:t>
      </w:r>
    </w:p>
    <w:p w14:paraId="6923444F" w14:textId="486D7258" w:rsidR="00800CE8" w:rsidRPr="001E1AE8" w:rsidRDefault="00800CE8" w:rsidP="00B61300">
      <w:pPr>
        <w:pStyle w:val="Heading3"/>
        <w:jc w:val="both"/>
        <w:rPr>
          <w:i/>
          <w:iCs/>
          <w:sz w:val="22"/>
          <w:szCs w:val="22"/>
        </w:rPr>
      </w:pPr>
      <w:r w:rsidRPr="001E1AE8">
        <w:rPr>
          <w:i/>
          <w:iCs/>
          <w:sz w:val="22"/>
          <w:szCs w:val="22"/>
        </w:rPr>
        <w:t>Exclusions and rationale for excluding from repair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033C" w14:paraId="0E8EA9E2" w14:textId="77777777" w:rsidTr="003D033C">
        <w:tc>
          <w:tcPr>
            <w:tcW w:w="9016" w:type="dxa"/>
          </w:tcPr>
          <w:p w14:paraId="3AC04FEF" w14:textId="77777777" w:rsidR="003D033C" w:rsidRDefault="003D033C" w:rsidP="005971B8"/>
          <w:p w14:paraId="3DA3DF7F" w14:textId="77777777" w:rsidR="003D033C" w:rsidRDefault="003D033C" w:rsidP="005971B8"/>
          <w:p w14:paraId="721B6C44" w14:textId="77777777" w:rsidR="003D033C" w:rsidRDefault="003D033C" w:rsidP="005971B8"/>
          <w:p w14:paraId="31AB1565" w14:textId="77777777" w:rsidR="003D033C" w:rsidRDefault="003D033C" w:rsidP="005971B8"/>
          <w:p w14:paraId="070CBBD6" w14:textId="469DE01A" w:rsidR="008B626B" w:rsidRDefault="008B626B" w:rsidP="005971B8"/>
        </w:tc>
      </w:tr>
    </w:tbl>
    <w:p w14:paraId="5017DFA1" w14:textId="0C4D0A37" w:rsidR="005971B8" w:rsidRDefault="005971B8" w:rsidP="005971B8"/>
    <w:p w14:paraId="028D8620" w14:textId="0A5F1833" w:rsidR="00987F66" w:rsidRDefault="00987F66" w:rsidP="005971B8"/>
    <w:p w14:paraId="7D301433" w14:textId="3883D7CA" w:rsidR="00987F66" w:rsidRDefault="00987F66" w:rsidP="005971B8"/>
    <w:p w14:paraId="34FA20E6" w14:textId="7ACCDA16" w:rsidR="00987F66" w:rsidRDefault="00987F66" w:rsidP="005971B8"/>
    <w:p w14:paraId="1FD78996" w14:textId="77777777" w:rsidR="00987F66" w:rsidRDefault="00987F66" w:rsidP="005971B8"/>
    <w:p w14:paraId="7B40006F" w14:textId="0B69C87D" w:rsidR="006355F9" w:rsidRDefault="006355F9" w:rsidP="005971B8"/>
    <w:p w14:paraId="7267A118" w14:textId="2CD3BF9C" w:rsidR="00DD0217" w:rsidRPr="00767F1F" w:rsidRDefault="00DD0217" w:rsidP="006355F9">
      <w:pPr>
        <w:pStyle w:val="Heading2"/>
        <w:rPr>
          <w:b/>
          <w:bCs/>
        </w:rPr>
      </w:pPr>
      <w:r w:rsidRPr="00767F1F">
        <w:rPr>
          <w:b/>
          <w:bCs/>
        </w:rPr>
        <w:t>Report – Stormwater</w:t>
      </w:r>
    </w:p>
    <w:p w14:paraId="222BB233" w14:textId="3DC719C1" w:rsidR="00C2551D" w:rsidRDefault="00C2551D" w:rsidP="00C2551D">
      <w:pPr>
        <w:rPr>
          <w:b/>
          <w:bCs/>
          <w:sz w:val="24"/>
          <w:szCs w:val="24"/>
        </w:rPr>
      </w:pPr>
      <w:r w:rsidRPr="006355F9">
        <w:rPr>
          <w:b/>
          <w:bCs/>
          <w:sz w:val="24"/>
          <w:szCs w:val="24"/>
        </w:rPr>
        <w:t xml:space="preserve">Overview </w:t>
      </w:r>
      <w:r w:rsidR="005B3F6B">
        <w:rPr>
          <w:b/>
          <w:bCs/>
          <w:sz w:val="24"/>
          <w:szCs w:val="24"/>
        </w:rPr>
        <w:t>o</w:t>
      </w:r>
      <w:r w:rsidRPr="006355F9">
        <w:rPr>
          <w:b/>
          <w:bCs/>
          <w:sz w:val="24"/>
          <w:szCs w:val="24"/>
        </w:rPr>
        <w:t xml:space="preserve">f </w:t>
      </w:r>
      <w:r w:rsidR="005B3F6B">
        <w:rPr>
          <w:b/>
          <w:bCs/>
          <w:sz w:val="24"/>
          <w:szCs w:val="24"/>
        </w:rPr>
        <w:t>i</w:t>
      </w:r>
      <w:r w:rsidRPr="006355F9">
        <w:rPr>
          <w:b/>
          <w:bCs/>
          <w:sz w:val="24"/>
          <w:szCs w:val="24"/>
        </w:rPr>
        <w:t>dentified Earthquake Damage</w:t>
      </w:r>
    </w:p>
    <w:p w14:paraId="52E6A593" w14:textId="31BDA1F2" w:rsidR="00E86CE8" w:rsidRPr="00E86CE8" w:rsidRDefault="00E86CE8" w:rsidP="00E86CE8">
      <w:pPr>
        <w:pStyle w:val="Heading3"/>
        <w:jc w:val="both"/>
        <w:rPr>
          <w:i/>
          <w:iCs/>
          <w:sz w:val="22"/>
          <w:szCs w:val="22"/>
        </w:rPr>
      </w:pPr>
      <w:r w:rsidRPr="005B3F6B">
        <w:rPr>
          <w:i/>
          <w:iCs/>
          <w:sz w:val="22"/>
          <w:szCs w:val="22"/>
        </w:rPr>
        <w:t xml:space="preserve">Damage description: type of damage/why it’s </w:t>
      </w:r>
      <w:r w:rsidR="005B3F6B">
        <w:rPr>
          <w:i/>
          <w:iCs/>
          <w:sz w:val="22"/>
          <w:szCs w:val="22"/>
        </w:rPr>
        <w:t>Earthquake</w:t>
      </w:r>
      <w:r w:rsidRPr="005B3F6B">
        <w:rPr>
          <w:i/>
          <w:iCs/>
          <w:sz w:val="22"/>
          <w:szCs w:val="22"/>
        </w:rPr>
        <w:t xml:space="preserve"> and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51D" w14:paraId="1286503D" w14:textId="77777777" w:rsidTr="002E49C0">
        <w:tc>
          <w:tcPr>
            <w:tcW w:w="9016" w:type="dxa"/>
          </w:tcPr>
          <w:p w14:paraId="01601663" w14:textId="77777777" w:rsidR="00C2551D" w:rsidRDefault="00C2551D" w:rsidP="002E49C0"/>
          <w:p w14:paraId="5E478EDB" w14:textId="0B609644" w:rsidR="00C2551D" w:rsidRDefault="00C2551D" w:rsidP="002E49C0"/>
          <w:p w14:paraId="137168A0" w14:textId="77777777" w:rsidR="008B626B" w:rsidRDefault="008B626B" w:rsidP="002E49C0"/>
          <w:p w14:paraId="7A405EEB" w14:textId="77777777" w:rsidR="00C2551D" w:rsidRDefault="00C2551D" w:rsidP="002E49C0"/>
        </w:tc>
      </w:tr>
    </w:tbl>
    <w:p w14:paraId="6FB231C1" w14:textId="77777777" w:rsidR="00C2551D" w:rsidRDefault="00C2551D" w:rsidP="00DD0217"/>
    <w:p w14:paraId="40472B8C" w14:textId="77777777" w:rsidR="00DD0217" w:rsidRPr="00DD0217" w:rsidRDefault="00DD0217" w:rsidP="006355F9">
      <w:pPr>
        <w:pStyle w:val="ListParagraph"/>
      </w:pPr>
    </w:p>
    <w:p w14:paraId="742E255B" w14:textId="751F4161" w:rsidR="00767F1F" w:rsidRPr="006355F9" w:rsidRDefault="00767F1F" w:rsidP="00767F1F">
      <w:pPr>
        <w:rPr>
          <w:b/>
          <w:bCs/>
          <w:sz w:val="24"/>
          <w:szCs w:val="24"/>
        </w:rPr>
      </w:pPr>
      <w:r w:rsidRPr="006355F9">
        <w:rPr>
          <w:b/>
          <w:bCs/>
          <w:sz w:val="24"/>
          <w:szCs w:val="24"/>
        </w:rPr>
        <w:t xml:space="preserve">Included in the </w:t>
      </w:r>
      <w:r w:rsidR="005B3F6B">
        <w:rPr>
          <w:b/>
          <w:bCs/>
          <w:sz w:val="24"/>
          <w:szCs w:val="24"/>
        </w:rPr>
        <w:t>R</w:t>
      </w:r>
      <w:r w:rsidRPr="006355F9">
        <w:rPr>
          <w:b/>
          <w:bCs/>
          <w:sz w:val="24"/>
          <w:szCs w:val="24"/>
        </w:rPr>
        <w:t xml:space="preserve">epair </w:t>
      </w:r>
      <w:r w:rsidR="005B3F6B">
        <w:rPr>
          <w:b/>
          <w:bCs/>
          <w:sz w:val="24"/>
          <w:szCs w:val="24"/>
        </w:rPr>
        <w:t>S</w:t>
      </w:r>
      <w:r w:rsidRPr="006355F9">
        <w:rPr>
          <w:b/>
          <w:bCs/>
          <w:sz w:val="24"/>
          <w:szCs w:val="24"/>
        </w:rPr>
        <w:t xml:space="preserve">trategy for </w:t>
      </w:r>
      <w:r w:rsidR="005B3F6B">
        <w:rPr>
          <w:b/>
          <w:bCs/>
          <w:sz w:val="24"/>
          <w:szCs w:val="24"/>
        </w:rPr>
        <w:t>E</w:t>
      </w:r>
      <w:r w:rsidRPr="006355F9">
        <w:rPr>
          <w:b/>
          <w:bCs/>
          <w:sz w:val="24"/>
          <w:szCs w:val="24"/>
        </w:rPr>
        <w:t xml:space="preserve">arthquake </w:t>
      </w:r>
      <w:r w:rsidR="005B3F6B">
        <w:rPr>
          <w:b/>
          <w:bCs/>
          <w:sz w:val="24"/>
          <w:szCs w:val="24"/>
        </w:rPr>
        <w:t>D</w:t>
      </w:r>
      <w:r w:rsidRPr="006355F9">
        <w:rPr>
          <w:b/>
          <w:bCs/>
          <w:sz w:val="24"/>
          <w:szCs w:val="24"/>
        </w:rPr>
        <w:t>amage</w:t>
      </w:r>
    </w:p>
    <w:p w14:paraId="295C0248" w14:textId="77777777" w:rsidR="00767F1F" w:rsidRPr="001E1AE8" w:rsidRDefault="00767F1F" w:rsidP="00B61300">
      <w:pPr>
        <w:pStyle w:val="Heading3"/>
        <w:jc w:val="both"/>
        <w:rPr>
          <w:i/>
          <w:iCs/>
          <w:sz w:val="22"/>
          <w:szCs w:val="22"/>
        </w:rPr>
      </w:pPr>
      <w:r w:rsidRPr="001E1AE8">
        <w:rPr>
          <w:i/>
          <w:iCs/>
          <w:sz w:val="22"/>
          <w:szCs w:val="22"/>
        </w:rPr>
        <w:t>Repair Strategy description – includes how reinstatement elements (paths and driveways etc) need to be dealt with. Apportionment of any shared elements (if shared between more than one property).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7F1F" w14:paraId="560890A0" w14:textId="77777777" w:rsidTr="002E49C0">
        <w:tc>
          <w:tcPr>
            <w:tcW w:w="9016" w:type="dxa"/>
          </w:tcPr>
          <w:p w14:paraId="55128697" w14:textId="77777777" w:rsidR="00767F1F" w:rsidRDefault="00767F1F" w:rsidP="002E49C0"/>
          <w:p w14:paraId="42C23223" w14:textId="77777777" w:rsidR="00767F1F" w:rsidRDefault="00767F1F" w:rsidP="002E49C0"/>
          <w:p w14:paraId="2F0A360B" w14:textId="77777777" w:rsidR="00767F1F" w:rsidRDefault="00767F1F" w:rsidP="002E49C0"/>
          <w:p w14:paraId="35C808DB" w14:textId="77777777" w:rsidR="00767F1F" w:rsidRDefault="00767F1F" w:rsidP="002E49C0"/>
        </w:tc>
      </w:tr>
    </w:tbl>
    <w:p w14:paraId="21A12684" w14:textId="77777777" w:rsidR="00767F1F" w:rsidRPr="00C2551D" w:rsidRDefault="00767F1F" w:rsidP="00767F1F"/>
    <w:p w14:paraId="3E4F4801" w14:textId="77777777" w:rsidR="00767F1F" w:rsidRDefault="00767F1F" w:rsidP="00767F1F">
      <w:pPr>
        <w:pStyle w:val="ListParagraph"/>
      </w:pPr>
    </w:p>
    <w:p w14:paraId="028A3518" w14:textId="6EB045F7" w:rsidR="00767F1F" w:rsidRPr="006355F9" w:rsidRDefault="00767F1F" w:rsidP="00767F1F">
      <w:pPr>
        <w:rPr>
          <w:b/>
          <w:bCs/>
          <w:sz w:val="24"/>
          <w:szCs w:val="24"/>
        </w:rPr>
      </w:pPr>
      <w:r w:rsidRPr="006355F9">
        <w:rPr>
          <w:b/>
          <w:bCs/>
          <w:sz w:val="24"/>
          <w:szCs w:val="24"/>
        </w:rPr>
        <w:t xml:space="preserve">Exclusions </w:t>
      </w:r>
      <w:r w:rsidR="005B3F6B">
        <w:rPr>
          <w:b/>
          <w:bCs/>
          <w:sz w:val="24"/>
          <w:szCs w:val="24"/>
        </w:rPr>
        <w:t>f</w:t>
      </w:r>
      <w:r w:rsidRPr="006355F9">
        <w:rPr>
          <w:b/>
          <w:bCs/>
          <w:sz w:val="24"/>
          <w:szCs w:val="24"/>
        </w:rPr>
        <w:t xml:space="preserve">rom Repair Strategy Damage </w:t>
      </w:r>
      <w:r w:rsidR="005B3F6B">
        <w:rPr>
          <w:b/>
          <w:bCs/>
          <w:sz w:val="24"/>
          <w:szCs w:val="24"/>
        </w:rPr>
        <w:t>n</w:t>
      </w:r>
      <w:r w:rsidRPr="006355F9">
        <w:rPr>
          <w:b/>
          <w:bCs/>
          <w:sz w:val="24"/>
          <w:szCs w:val="24"/>
        </w:rPr>
        <w:t xml:space="preserve">ot </w:t>
      </w:r>
      <w:r w:rsidR="005B3F6B">
        <w:rPr>
          <w:b/>
          <w:bCs/>
          <w:sz w:val="24"/>
          <w:szCs w:val="24"/>
        </w:rPr>
        <w:t>c</w:t>
      </w:r>
      <w:r w:rsidRPr="006355F9">
        <w:rPr>
          <w:b/>
          <w:bCs/>
          <w:sz w:val="24"/>
          <w:szCs w:val="24"/>
        </w:rPr>
        <w:t xml:space="preserve">overed </w:t>
      </w:r>
      <w:r w:rsidR="005B3F6B">
        <w:rPr>
          <w:b/>
          <w:bCs/>
          <w:sz w:val="24"/>
          <w:szCs w:val="24"/>
        </w:rPr>
        <w:t>u</w:t>
      </w:r>
      <w:r w:rsidRPr="006355F9">
        <w:rPr>
          <w:b/>
          <w:bCs/>
          <w:sz w:val="24"/>
          <w:szCs w:val="24"/>
        </w:rPr>
        <w:t xml:space="preserve">nder </w:t>
      </w:r>
      <w:r w:rsidR="005B3F6B" w:rsidRPr="006355F9">
        <w:rPr>
          <w:b/>
          <w:bCs/>
          <w:sz w:val="24"/>
          <w:szCs w:val="24"/>
        </w:rPr>
        <w:t>the</w:t>
      </w:r>
      <w:r w:rsidRPr="006355F9">
        <w:rPr>
          <w:b/>
          <w:bCs/>
          <w:sz w:val="24"/>
          <w:szCs w:val="24"/>
        </w:rPr>
        <w:t xml:space="preserve"> Act</w:t>
      </w:r>
    </w:p>
    <w:p w14:paraId="0B238E52" w14:textId="74CFE381" w:rsidR="00767F1F" w:rsidRPr="001E1AE8" w:rsidRDefault="00767F1F" w:rsidP="00B61300">
      <w:pPr>
        <w:pStyle w:val="Heading3"/>
        <w:jc w:val="both"/>
        <w:rPr>
          <w:i/>
          <w:iCs/>
          <w:sz w:val="22"/>
          <w:szCs w:val="22"/>
        </w:rPr>
      </w:pPr>
      <w:r w:rsidRPr="001E1AE8">
        <w:rPr>
          <w:i/>
          <w:iCs/>
          <w:sz w:val="22"/>
          <w:szCs w:val="22"/>
        </w:rPr>
        <w:t>Exclusions and rationale for excluding from repair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7F1F" w14:paraId="19F6F64C" w14:textId="77777777" w:rsidTr="002E49C0">
        <w:tc>
          <w:tcPr>
            <w:tcW w:w="9016" w:type="dxa"/>
          </w:tcPr>
          <w:p w14:paraId="6E17A6E5" w14:textId="77777777" w:rsidR="00767F1F" w:rsidRDefault="00767F1F" w:rsidP="002E49C0"/>
          <w:p w14:paraId="1C6A9E7D" w14:textId="77777777" w:rsidR="00767F1F" w:rsidRDefault="00767F1F" w:rsidP="002E49C0"/>
          <w:p w14:paraId="414EDCFA" w14:textId="77777777" w:rsidR="00767F1F" w:rsidRDefault="00767F1F" w:rsidP="002E49C0"/>
          <w:p w14:paraId="09804C2C" w14:textId="77777777" w:rsidR="00767F1F" w:rsidRDefault="00767F1F" w:rsidP="002E49C0"/>
        </w:tc>
      </w:tr>
    </w:tbl>
    <w:p w14:paraId="494B8CDC" w14:textId="4D45C7A6" w:rsidR="00DD0217" w:rsidRDefault="00DD0217" w:rsidP="00DD0217"/>
    <w:p w14:paraId="09090F90" w14:textId="77777777" w:rsidR="00C93351" w:rsidRDefault="00C93351" w:rsidP="00DD0217"/>
    <w:p w14:paraId="421B9746" w14:textId="605BBD4A" w:rsidR="00767F1F" w:rsidRPr="00767F1F" w:rsidRDefault="00767F1F" w:rsidP="00767F1F">
      <w:pPr>
        <w:pStyle w:val="Heading2"/>
        <w:rPr>
          <w:b/>
          <w:bCs/>
        </w:rPr>
      </w:pPr>
      <w:r w:rsidRPr="00767F1F">
        <w:rPr>
          <w:b/>
          <w:bCs/>
        </w:rPr>
        <w:t>Further information</w:t>
      </w:r>
    </w:p>
    <w:p w14:paraId="3A79AE1A" w14:textId="5179E5FC" w:rsidR="00767F1F" w:rsidRPr="001E1AE8" w:rsidRDefault="00DF76CB" w:rsidP="00B61300">
      <w:pPr>
        <w:pStyle w:val="Heading3"/>
        <w:jc w:val="both"/>
        <w:rPr>
          <w:i/>
          <w:iCs/>
          <w:sz w:val="22"/>
          <w:szCs w:val="22"/>
        </w:rPr>
      </w:pPr>
      <w:r w:rsidRPr="001E1AE8">
        <w:rPr>
          <w:i/>
          <w:iCs/>
          <w:sz w:val="22"/>
          <w:szCs w:val="22"/>
        </w:rPr>
        <w:t>Any other information that may be relevant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7F1F" w14:paraId="0B891813" w14:textId="77777777" w:rsidTr="00767F1F">
        <w:tc>
          <w:tcPr>
            <w:tcW w:w="9016" w:type="dxa"/>
          </w:tcPr>
          <w:p w14:paraId="6D9FBAFE" w14:textId="77777777" w:rsidR="00767F1F" w:rsidRDefault="00767F1F" w:rsidP="00DD0217"/>
          <w:p w14:paraId="529698CB" w14:textId="77777777" w:rsidR="00767F1F" w:rsidRDefault="00767F1F" w:rsidP="00DD0217"/>
          <w:p w14:paraId="58742849" w14:textId="7BA507EF" w:rsidR="00767F1F" w:rsidRDefault="00767F1F" w:rsidP="00DD0217"/>
          <w:p w14:paraId="052E5D7D" w14:textId="77777777" w:rsidR="008B626B" w:rsidRDefault="008B626B" w:rsidP="00DD0217"/>
          <w:p w14:paraId="5B9202FA" w14:textId="76709795" w:rsidR="00767F1F" w:rsidRDefault="00767F1F" w:rsidP="00DD0217"/>
        </w:tc>
      </w:tr>
    </w:tbl>
    <w:p w14:paraId="7EA35662" w14:textId="77777777" w:rsidR="00767F1F" w:rsidRPr="00DD0217" w:rsidRDefault="00767F1F" w:rsidP="00DD0217"/>
    <w:sectPr w:rsidR="00767F1F" w:rsidRPr="00DD0217" w:rsidSect="007271B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A0FE" w14:textId="77777777" w:rsidR="00E21845" w:rsidRDefault="00E21845" w:rsidP="00DB08E3">
      <w:pPr>
        <w:spacing w:after="0" w:line="240" w:lineRule="auto"/>
      </w:pPr>
      <w:r>
        <w:separator/>
      </w:r>
    </w:p>
  </w:endnote>
  <w:endnote w:type="continuationSeparator" w:id="0">
    <w:p w14:paraId="79E153F7" w14:textId="77777777" w:rsidR="00E21845" w:rsidRDefault="00E21845" w:rsidP="00DB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F681" w14:textId="6BE7993D" w:rsidR="00DB08E3" w:rsidRDefault="00DB08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EEB9F7" wp14:editId="61AA309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xt Box 2" descr="IN CONFIDENCE-CUSTOM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76DED" w14:textId="484119DA" w:rsidR="00DB08E3" w:rsidRPr="00DB08E3" w:rsidRDefault="00DB08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08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 CONFIDENCE-CUSTOMER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EB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 CONFIDENCE-CUSTOMER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DF76DED" w14:textId="484119DA" w:rsidR="00DB08E3" w:rsidRPr="00DB08E3" w:rsidRDefault="00DB08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08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 CONFIDENCE-CUSTOMER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2FBE" w14:textId="3CDA8C13" w:rsidR="00DB08E3" w:rsidRDefault="00DB08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3C8334" wp14:editId="364AE8BA">
              <wp:simplePos x="9144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xt Box 3" descr="IN CONFIDENCE-CUSTOM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23615" w14:textId="1031BAFE" w:rsidR="00DB08E3" w:rsidRPr="00DB08E3" w:rsidRDefault="00DB08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08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 CONFIDENCE-CUSTOMER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C83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 CONFIDENCE-CUSTOMER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C923615" w14:textId="1031BAFE" w:rsidR="00DB08E3" w:rsidRPr="00DB08E3" w:rsidRDefault="00DB08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08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 CONFIDENCE-CUSTOMER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721F" w14:textId="300DCC47" w:rsidR="00DB08E3" w:rsidRDefault="00DB08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62863A" wp14:editId="595692B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1" name="Text Box 1" descr="IN CONFIDENCE-CUSTOM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1A73F" w14:textId="792A0562" w:rsidR="00DB08E3" w:rsidRPr="00DB08E3" w:rsidRDefault="00DB08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B08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 CONFIDENCE-CUSTOMER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286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 CONFIDENCE-CUSTOMER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E71A73F" w14:textId="792A0562" w:rsidR="00DB08E3" w:rsidRPr="00DB08E3" w:rsidRDefault="00DB08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B08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 CONFIDENCE-CUSTOMER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CAAE" w14:textId="77777777" w:rsidR="00E21845" w:rsidRDefault="00E21845" w:rsidP="00DB08E3">
      <w:pPr>
        <w:spacing w:after="0" w:line="240" w:lineRule="auto"/>
      </w:pPr>
      <w:r>
        <w:separator/>
      </w:r>
    </w:p>
  </w:footnote>
  <w:footnote w:type="continuationSeparator" w:id="0">
    <w:p w14:paraId="16C2A90F" w14:textId="77777777" w:rsidR="00E21845" w:rsidRDefault="00E21845" w:rsidP="00DB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8972" w14:textId="77777777" w:rsidR="00126A9B" w:rsidRDefault="00126A9B" w:rsidP="00126A9B">
    <w:r>
      <w:t>Drainage assessment Template Jan 2023</w:t>
    </w:r>
  </w:p>
  <w:p w14:paraId="7FC57173" w14:textId="77777777" w:rsidR="00126A9B" w:rsidRDefault="00126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AA8"/>
    <w:multiLevelType w:val="hybridMultilevel"/>
    <w:tmpl w:val="F48AF9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3162B"/>
    <w:multiLevelType w:val="multilevel"/>
    <w:tmpl w:val="671C0A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B742FF"/>
    <w:multiLevelType w:val="hybridMultilevel"/>
    <w:tmpl w:val="CA6C274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73136"/>
    <w:multiLevelType w:val="hybridMultilevel"/>
    <w:tmpl w:val="2B909BA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11112">
    <w:abstractNumId w:val="3"/>
  </w:num>
  <w:num w:numId="2" w16cid:durableId="1778720052">
    <w:abstractNumId w:val="0"/>
  </w:num>
  <w:num w:numId="3" w16cid:durableId="404956711">
    <w:abstractNumId w:val="2"/>
  </w:num>
  <w:num w:numId="4" w16cid:durableId="57535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E3"/>
    <w:rsid w:val="00021930"/>
    <w:rsid w:val="00032D29"/>
    <w:rsid w:val="00097CF9"/>
    <w:rsid w:val="000C2A44"/>
    <w:rsid w:val="00126A9B"/>
    <w:rsid w:val="001B0E74"/>
    <w:rsid w:val="001B3BE5"/>
    <w:rsid w:val="001D1616"/>
    <w:rsid w:val="001E1AE8"/>
    <w:rsid w:val="00207695"/>
    <w:rsid w:val="00250747"/>
    <w:rsid w:val="00277399"/>
    <w:rsid w:val="00291D46"/>
    <w:rsid w:val="002D15CE"/>
    <w:rsid w:val="002F27FD"/>
    <w:rsid w:val="00302A2E"/>
    <w:rsid w:val="00306B9B"/>
    <w:rsid w:val="003B2703"/>
    <w:rsid w:val="003C2336"/>
    <w:rsid w:val="003D033C"/>
    <w:rsid w:val="00442081"/>
    <w:rsid w:val="0046778C"/>
    <w:rsid w:val="004A4524"/>
    <w:rsid w:val="004C17A6"/>
    <w:rsid w:val="004C35F2"/>
    <w:rsid w:val="004E2790"/>
    <w:rsid w:val="00500141"/>
    <w:rsid w:val="00502573"/>
    <w:rsid w:val="0056161D"/>
    <w:rsid w:val="005971B8"/>
    <w:rsid w:val="005A3817"/>
    <w:rsid w:val="005B3F6B"/>
    <w:rsid w:val="005C4777"/>
    <w:rsid w:val="005E15A2"/>
    <w:rsid w:val="00617CE8"/>
    <w:rsid w:val="006245AA"/>
    <w:rsid w:val="006355F9"/>
    <w:rsid w:val="00653E47"/>
    <w:rsid w:val="00682265"/>
    <w:rsid w:val="0069220E"/>
    <w:rsid w:val="00710620"/>
    <w:rsid w:val="007271B1"/>
    <w:rsid w:val="00762D77"/>
    <w:rsid w:val="00767F1F"/>
    <w:rsid w:val="00800CE8"/>
    <w:rsid w:val="008106F5"/>
    <w:rsid w:val="00824E9E"/>
    <w:rsid w:val="00877DE5"/>
    <w:rsid w:val="008B626B"/>
    <w:rsid w:val="0092197E"/>
    <w:rsid w:val="00987F66"/>
    <w:rsid w:val="00995DCA"/>
    <w:rsid w:val="009F3D3E"/>
    <w:rsid w:val="00A20EE1"/>
    <w:rsid w:val="00AB520D"/>
    <w:rsid w:val="00AF4947"/>
    <w:rsid w:val="00B079CA"/>
    <w:rsid w:val="00B61300"/>
    <w:rsid w:val="00B70C84"/>
    <w:rsid w:val="00B71E65"/>
    <w:rsid w:val="00B867F0"/>
    <w:rsid w:val="00C03F63"/>
    <w:rsid w:val="00C2551D"/>
    <w:rsid w:val="00C47F9B"/>
    <w:rsid w:val="00C85825"/>
    <w:rsid w:val="00C93351"/>
    <w:rsid w:val="00C94AAD"/>
    <w:rsid w:val="00CF7E17"/>
    <w:rsid w:val="00D53114"/>
    <w:rsid w:val="00D6253A"/>
    <w:rsid w:val="00D907CC"/>
    <w:rsid w:val="00D91933"/>
    <w:rsid w:val="00D91EA5"/>
    <w:rsid w:val="00DB08E3"/>
    <w:rsid w:val="00DD0217"/>
    <w:rsid w:val="00DF76CB"/>
    <w:rsid w:val="00E05028"/>
    <w:rsid w:val="00E17A24"/>
    <w:rsid w:val="00E21845"/>
    <w:rsid w:val="00E40408"/>
    <w:rsid w:val="00E86CE8"/>
    <w:rsid w:val="00EA5A6B"/>
    <w:rsid w:val="00F4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3091"/>
  <w15:chartTrackingRefBased/>
  <w15:docId w15:val="{92405A81-613E-4817-8A70-F48264C7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0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E3"/>
  </w:style>
  <w:style w:type="character" w:customStyle="1" w:styleId="Heading1Char">
    <w:name w:val="Heading 1 Char"/>
    <w:basedOn w:val="DefaultParagraphFont"/>
    <w:link w:val="Heading1"/>
    <w:uiPriority w:val="9"/>
    <w:rsid w:val="003B2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7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5311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D02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6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9B"/>
  </w:style>
  <w:style w:type="table" w:styleId="TableGrid">
    <w:name w:val="Table Grid"/>
    <w:basedOn w:val="TableNormal"/>
    <w:uiPriority w:val="39"/>
    <w:rsid w:val="0062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 Cusack</dc:creator>
  <cp:keywords/>
  <dc:description/>
  <cp:lastModifiedBy>Angela Smith</cp:lastModifiedBy>
  <cp:revision>5</cp:revision>
  <dcterms:created xsi:type="dcterms:W3CDTF">2023-01-11T00:57:00Z</dcterms:created>
  <dcterms:modified xsi:type="dcterms:W3CDTF">2023-01-11T00:59:00Z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 CONFIDENCE-CUSTOMER</vt:lpwstr>
  </property>
  <property fmtid="{D5CDD505-2E9C-101B-9397-08002B2CF9AE}" pid="5" name="MSIP_Label_ab8b6f6a-4d91-4cad-83c5-a43099486bd3_Enabled">
    <vt:lpwstr>true</vt:lpwstr>
  </property>
  <property fmtid="{D5CDD505-2E9C-101B-9397-08002B2CF9AE}" pid="6" name="MSIP_Label_ab8b6f6a-4d91-4cad-83c5-a43099486bd3_SetDate">
    <vt:lpwstr>2023-01-09T21:12:08Z</vt:lpwstr>
  </property>
  <property fmtid="{D5CDD505-2E9C-101B-9397-08002B2CF9AE}" pid="7" name="MSIP_Label_ab8b6f6a-4d91-4cad-83c5-a43099486bd3_Method">
    <vt:lpwstr>Privileged</vt:lpwstr>
  </property>
  <property fmtid="{D5CDD505-2E9C-101B-9397-08002B2CF9AE}" pid="8" name="MSIP_Label_ab8b6f6a-4d91-4cad-83c5-a43099486bd3_Name">
    <vt:lpwstr>IN CONFIDENCE-CUSTOMER</vt:lpwstr>
  </property>
  <property fmtid="{D5CDD505-2E9C-101B-9397-08002B2CF9AE}" pid="9" name="MSIP_Label_ab8b6f6a-4d91-4cad-83c5-a43099486bd3_SiteId">
    <vt:lpwstr>86a6f104-40bb-42f9-80b8-db92c7ff68b2</vt:lpwstr>
  </property>
  <property fmtid="{D5CDD505-2E9C-101B-9397-08002B2CF9AE}" pid="10" name="MSIP_Label_ab8b6f6a-4d91-4cad-83c5-a43099486bd3_ActionId">
    <vt:lpwstr>0b794cd1-a595-499e-b45d-a2188b5e0325</vt:lpwstr>
  </property>
  <property fmtid="{D5CDD505-2E9C-101B-9397-08002B2CF9AE}" pid="11" name="MSIP_Label_ab8b6f6a-4d91-4cad-83c5-a43099486bd3_ContentBits">
    <vt:lpwstr>2</vt:lpwstr>
  </property>
</Properties>
</file>